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95D44" w14:textId="77777777" w:rsidR="000438AE" w:rsidRDefault="0088496B" w:rsidP="00EB449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491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Методы и приемы в подготовке к </w:t>
      </w:r>
      <w:r w:rsidR="00EB4491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новому формату </w:t>
      </w:r>
      <w:r w:rsidRPr="00EB4491">
        <w:rPr>
          <w:rFonts w:ascii="Times New Roman" w:hAnsi="Times New Roman" w:cs="Times New Roman"/>
          <w:b/>
          <w:sz w:val="28"/>
          <w:szCs w:val="28"/>
          <w:u w:val="single"/>
        </w:rPr>
        <w:t>ВПР по английскому языку.</w:t>
      </w:r>
    </w:p>
    <w:p w14:paraId="63F855B6" w14:textId="77777777" w:rsidR="00B744B0" w:rsidRDefault="00B744B0" w:rsidP="00EB449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49F6EE7" w14:textId="77777777" w:rsidR="00B744B0" w:rsidRPr="00B744B0" w:rsidRDefault="00B744B0" w:rsidP="00B744B0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44B0">
        <w:rPr>
          <w:rFonts w:ascii="Times New Roman" w:hAnsi="Times New Roman" w:cs="Times New Roman"/>
          <w:b/>
          <w:sz w:val="28"/>
          <w:szCs w:val="28"/>
        </w:rPr>
        <w:t>Шефер Л.В.. учитель английского языка</w:t>
      </w:r>
    </w:p>
    <w:p w14:paraId="2F0332B1" w14:textId="55220179" w:rsidR="00B744B0" w:rsidRDefault="00B744B0" w:rsidP="00B744B0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44B0">
        <w:rPr>
          <w:rFonts w:ascii="Times New Roman" w:hAnsi="Times New Roman" w:cs="Times New Roman"/>
          <w:b/>
          <w:sz w:val="28"/>
          <w:szCs w:val="28"/>
        </w:rPr>
        <w:t xml:space="preserve"> МОУ «</w:t>
      </w:r>
      <w:proofErr w:type="spellStart"/>
      <w:r w:rsidRPr="00B744B0">
        <w:rPr>
          <w:rFonts w:ascii="Times New Roman" w:hAnsi="Times New Roman" w:cs="Times New Roman"/>
          <w:b/>
          <w:sz w:val="28"/>
          <w:szCs w:val="28"/>
        </w:rPr>
        <w:t>Иогачская</w:t>
      </w:r>
      <w:proofErr w:type="spellEnd"/>
      <w:r w:rsidRPr="00B744B0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14:paraId="7AD7E6CA" w14:textId="77777777" w:rsidR="00B744B0" w:rsidRPr="00B744B0" w:rsidRDefault="00B744B0" w:rsidP="00B744B0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ABD736" w14:textId="77777777" w:rsidR="0088496B" w:rsidRPr="00EB4491" w:rsidRDefault="0088496B" w:rsidP="00EB449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 xml:space="preserve">Всероссийские проверочные работы – это оценочная процедура, выявляющая качество образования на всей территории Российской Федерации, единая современная диагностика уровня образования. ВПР помогают выявить уровень знаний учащихся по основным предметам, учителям определить слабые места в обучении и скорректировать учебный процесс. </w:t>
      </w:r>
      <w:r w:rsidR="006F5F6E" w:rsidRPr="00EB4491">
        <w:rPr>
          <w:rFonts w:ascii="Times New Roman" w:hAnsi="Times New Roman" w:cs="Times New Roman"/>
          <w:sz w:val="28"/>
          <w:szCs w:val="28"/>
        </w:rPr>
        <w:t xml:space="preserve">Результаты ВПР предоставляют данные для анализа образовательных результатов на уровне школы, района и региона, что поможет в разработке стратегий по улучшению качества образования. </w:t>
      </w:r>
    </w:p>
    <w:p w14:paraId="226C26D5" w14:textId="77777777" w:rsidR="006F5F6E" w:rsidRPr="00EB4491" w:rsidRDefault="006F5F6E" w:rsidP="00EB44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С 2025 года проведение ВПР предусмотрено в 4,5,6,7,8 и 10 классах.</w:t>
      </w:r>
    </w:p>
    <w:p w14:paraId="2A1A88BB" w14:textId="77777777" w:rsidR="006F5F6E" w:rsidRPr="00EB4491" w:rsidRDefault="006F5F6E" w:rsidP="00EB449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 xml:space="preserve">ВПР это не </w:t>
      </w:r>
      <w:r w:rsidR="00DC6C95" w:rsidRPr="00EB4491">
        <w:rPr>
          <w:rFonts w:ascii="Times New Roman" w:hAnsi="Times New Roman" w:cs="Times New Roman"/>
          <w:sz w:val="28"/>
          <w:szCs w:val="28"/>
        </w:rPr>
        <w:t xml:space="preserve">школьная </w:t>
      </w:r>
      <w:r w:rsidRPr="00EB4491">
        <w:rPr>
          <w:rFonts w:ascii="Times New Roman" w:hAnsi="Times New Roman" w:cs="Times New Roman"/>
          <w:sz w:val="28"/>
          <w:szCs w:val="28"/>
        </w:rPr>
        <w:t xml:space="preserve">контрольная работа, </w:t>
      </w:r>
      <w:r w:rsidR="00DC6C95" w:rsidRPr="00EB4491">
        <w:rPr>
          <w:rFonts w:ascii="Times New Roman" w:hAnsi="Times New Roman" w:cs="Times New Roman"/>
          <w:sz w:val="28"/>
          <w:szCs w:val="28"/>
        </w:rPr>
        <w:t>это единые для всей страны задания, единые требования к процедуре проведения работы, а также использование современных технологий</w:t>
      </w:r>
      <w:r w:rsidR="008A6B9C" w:rsidRPr="00EB4491">
        <w:rPr>
          <w:rFonts w:ascii="Times New Roman" w:hAnsi="Times New Roman" w:cs="Times New Roman"/>
          <w:sz w:val="28"/>
          <w:szCs w:val="28"/>
        </w:rPr>
        <w:t xml:space="preserve">. Тексты заданий разрабатываются на федеральном уровне под руководством Федеральной службы по надзору в сфере образования и науки на основе ФГОС. </w:t>
      </w:r>
    </w:p>
    <w:p w14:paraId="56FC2F1F" w14:textId="77777777" w:rsidR="008A6B9C" w:rsidRPr="00EB4491" w:rsidRDefault="008A6B9C" w:rsidP="00EB449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Структура ВПР по английскому языку для всех классов примерно одинакова. Работа имеет 4 задания: 1) аудирование; 2)чтение; 3) грамматика; 4) электронное письмо (4 класс заполнение анкеты)</w:t>
      </w:r>
      <w:r w:rsidR="00804432" w:rsidRPr="00EB4491">
        <w:rPr>
          <w:rFonts w:ascii="Times New Roman" w:hAnsi="Times New Roman" w:cs="Times New Roman"/>
          <w:sz w:val="28"/>
          <w:szCs w:val="28"/>
        </w:rPr>
        <w:t>.</w:t>
      </w:r>
    </w:p>
    <w:p w14:paraId="23A89327" w14:textId="77777777" w:rsidR="00FF0568" w:rsidRDefault="00FF0568" w:rsidP="00EB44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521FF4F" w14:textId="77777777" w:rsidR="00804432" w:rsidRPr="00EB4491" w:rsidRDefault="00351973" w:rsidP="00EB44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 xml:space="preserve">Анализируя результаты работ </w:t>
      </w:r>
      <w:r w:rsidR="007A04DF" w:rsidRPr="00EB4491">
        <w:rPr>
          <w:rFonts w:ascii="Times New Roman" w:hAnsi="Times New Roman" w:cs="Times New Roman"/>
          <w:sz w:val="28"/>
          <w:szCs w:val="28"/>
        </w:rPr>
        <w:t xml:space="preserve"> </w:t>
      </w:r>
      <w:r w:rsidRPr="00EB4491">
        <w:rPr>
          <w:rFonts w:ascii="Times New Roman" w:hAnsi="Times New Roman" w:cs="Times New Roman"/>
          <w:sz w:val="28"/>
          <w:szCs w:val="28"/>
        </w:rPr>
        <w:t>можно назвать типичные ошибки в каждом задании.</w:t>
      </w:r>
    </w:p>
    <w:p w14:paraId="544C3FC2" w14:textId="77777777" w:rsidR="00351973" w:rsidRPr="00FF0568" w:rsidRDefault="00351973" w:rsidP="00EB449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0568">
        <w:rPr>
          <w:rFonts w:ascii="Times New Roman" w:hAnsi="Times New Roman" w:cs="Times New Roman"/>
          <w:sz w:val="28"/>
          <w:szCs w:val="28"/>
          <w:u w:val="single"/>
        </w:rPr>
        <w:t>Аудирование:</w:t>
      </w:r>
    </w:p>
    <w:p w14:paraId="0C36C8F3" w14:textId="77777777" w:rsidR="00351973" w:rsidRPr="00EB4491" w:rsidRDefault="00351973" w:rsidP="00EB449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Неправильное понимание задания</w:t>
      </w:r>
    </w:p>
    <w:p w14:paraId="2CC7D318" w14:textId="77777777" w:rsidR="00351973" w:rsidRPr="00EB4491" w:rsidRDefault="00351973" w:rsidP="00EB449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Пропуск ключевых слов</w:t>
      </w:r>
    </w:p>
    <w:p w14:paraId="08F9F7C5" w14:textId="77777777" w:rsidR="00351973" w:rsidRPr="00EB4491" w:rsidRDefault="00351973" w:rsidP="00EB449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Неправильная интерпретация информации</w:t>
      </w:r>
    </w:p>
    <w:p w14:paraId="78A2EEF2" w14:textId="77777777" w:rsidR="004A6FBA" w:rsidRPr="00EB4491" w:rsidRDefault="004A6FBA" w:rsidP="00EB449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Темп прослушивания</w:t>
      </w:r>
    </w:p>
    <w:p w14:paraId="1DB5A477" w14:textId="77777777" w:rsidR="004A6FBA" w:rsidRPr="00EB4491" w:rsidRDefault="004A6FBA" w:rsidP="00EB449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Игнорирование контекста.</w:t>
      </w:r>
    </w:p>
    <w:p w14:paraId="5C732818" w14:textId="77777777" w:rsidR="004A6FBA" w:rsidRPr="00FF0568" w:rsidRDefault="004A6FBA" w:rsidP="00EB449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0568">
        <w:rPr>
          <w:rFonts w:ascii="Times New Roman" w:hAnsi="Times New Roman" w:cs="Times New Roman"/>
          <w:i/>
          <w:sz w:val="28"/>
          <w:szCs w:val="28"/>
        </w:rPr>
        <w:t>Рекомендации по тренировке навыков и устранению ошибок:</w:t>
      </w:r>
    </w:p>
    <w:p w14:paraId="48D609C5" w14:textId="77777777" w:rsidR="004A6FBA" w:rsidRPr="00EB4491" w:rsidRDefault="004A6FBA" w:rsidP="00EB449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Обратить внимание на чтение инструкций к заданиям перед прослушиванием</w:t>
      </w:r>
    </w:p>
    <w:p w14:paraId="5641975E" w14:textId="77777777" w:rsidR="004A6FBA" w:rsidRPr="00EB4491" w:rsidRDefault="00FF0568" w:rsidP="00EB449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</w:t>
      </w:r>
      <w:r w:rsidR="004A6FBA" w:rsidRPr="00EB4491">
        <w:rPr>
          <w:rFonts w:ascii="Times New Roman" w:hAnsi="Times New Roman" w:cs="Times New Roman"/>
          <w:sz w:val="28"/>
          <w:szCs w:val="28"/>
        </w:rPr>
        <w:t xml:space="preserve"> анализа и обсуждения услышанного материала, обсуждение в паре.</w:t>
      </w:r>
    </w:p>
    <w:p w14:paraId="2D58D1F5" w14:textId="77777777" w:rsidR="004A6FBA" w:rsidRPr="00EB4491" w:rsidRDefault="00FF0568" w:rsidP="00EB449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управления</w:t>
      </w:r>
      <w:r w:rsidR="004A6FBA" w:rsidRPr="00EB4491">
        <w:rPr>
          <w:rFonts w:ascii="Times New Roman" w:hAnsi="Times New Roman" w:cs="Times New Roman"/>
          <w:sz w:val="28"/>
          <w:szCs w:val="28"/>
        </w:rPr>
        <w:t xml:space="preserve"> своим временем во  время прослушивания, делать пометки.</w:t>
      </w:r>
    </w:p>
    <w:p w14:paraId="437B718E" w14:textId="77777777" w:rsidR="004A6FBA" w:rsidRPr="00EB4491" w:rsidRDefault="004A6FBA" w:rsidP="00EB449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Обучение контекстуальному анализу.</w:t>
      </w:r>
    </w:p>
    <w:p w14:paraId="71C02E59" w14:textId="77777777" w:rsidR="004A6FBA" w:rsidRPr="00FF0568" w:rsidRDefault="004A6FBA" w:rsidP="00FF056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0568">
        <w:rPr>
          <w:rFonts w:ascii="Times New Roman" w:hAnsi="Times New Roman" w:cs="Times New Roman"/>
          <w:sz w:val="28"/>
          <w:szCs w:val="28"/>
          <w:u w:val="single"/>
        </w:rPr>
        <w:t>Чтение</w:t>
      </w:r>
    </w:p>
    <w:p w14:paraId="74BEFD65" w14:textId="77777777" w:rsidR="00147ABF" w:rsidRPr="00EB4491" w:rsidRDefault="00147ABF" w:rsidP="00FF056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Игнорирование контекста.</w:t>
      </w:r>
    </w:p>
    <w:p w14:paraId="5E0C0FA3" w14:textId="77777777" w:rsidR="00147ABF" w:rsidRPr="00EB4491" w:rsidRDefault="00147ABF" w:rsidP="00FF056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Пропуск ключевых слов</w:t>
      </w:r>
    </w:p>
    <w:p w14:paraId="0FC0DB7A" w14:textId="77777777" w:rsidR="00147ABF" w:rsidRPr="00EB4491" w:rsidRDefault="00147ABF" w:rsidP="00FF056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Неправильное толкование слов</w:t>
      </w:r>
    </w:p>
    <w:p w14:paraId="74B08313" w14:textId="77777777" w:rsidR="00147ABF" w:rsidRPr="00EB4491" w:rsidRDefault="00147ABF" w:rsidP="00FF056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lastRenderedPageBreak/>
        <w:t>Темп чтения</w:t>
      </w:r>
    </w:p>
    <w:p w14:paraId="32A1731A" w14:textId="77777777" w:rsidR="004A6FBA" w:rsidRPr="00EB4491" w:rsidRDefault="00147ABF" w:rsidP="00FF056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Игнорирование деталей</w:t>
      </w:r>
    </w:p>
    <w:p w14:paraId="76C98861" w14:textId="77777777" w:rsidR="00147ABF" w:rsidRPr="00EB4491" w:rsidRDefault="00147ABF" w:rsidP="00FF056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Неправильное понимание вопросов</w:t>
      </w:r>
    </w:p>
    <w:p w14:paraId="2C81EC92" w14:textId="77777777" w:rsidR="00147ABF" w:rsidRPr="00EB4491" w:rsidRDefault="00147ABF" w:rsidP="00FF056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0568">
        <w:rPr>
          <w:rFonts w:ascii="Times New Roman" w:hAnsi="Times New Roman" w:cs="Times New Roman"/>
          <w:i/>
          <w:sz w:val="28"/>
          <w:szCs w:val="28"/>
        </w:rPr>
        <w:t>Рекомендации:</w:t>
      </w:r>
      <w:r w:rsidRPr="00EB4491">
        <w:rPr>
          <w:rFonts w:ascii="Times New Roman" w:hAnsi="Times New Roman" w:cs="Times New Roman"/>
          <w:sz w:val="28"/>
          <w:szCs w:val="28"/>
        </w:rPr>
        <w:t xml:space="preserve"> Практика анализа прочитанного и услышанного;</w:t>
      </w:r>
    </w:p>
    <w:p w14:paraId="0F5D7648" w14:textId="77777777" w:rsidR="00147ABF" w:rsidRPr="00EB4491" w:rsidRDefault="00147ABF" w:rsidP="00FF056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Использование синонимов и антонимов для лучшего понимания;</w:t>
      </w:r>
    </w:p>
    <w:p w14:paraId="0F8F6873" w14:textId="77777777" w:rsidR="00147ABF" w:rsidRPr="00EB4491" w:rsidRDefault="00147ABF" w:rsidP="00FF056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Обучение внимательному чтению вопросов и обсуждение различных формулировок;</w:t>
      </w:r>
    </w:p>
    <w:p w14:paraId="0BA6B16A" w14:textId="77777777" w:rsidR="00147ABF" w:rsidRPr="00EB4491" w:rsidRDefault="001A509B" w:rsidP="00FF056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Практика выполнения заданий, требующих внимания к деталям.</w:t>
      </w:r>
      <w:r w:rsidR="00FF0568">
        <w:rPr>
          <w:rFonts w:ascii="Times New Roman" w:hAnsi="Times New Roman" w:cs="Times New Roman"/>
          <w:sz w:val="28"/>
          <w:szCs w:val="28"/>
        </w:rPr>
        <w:t xml:space="preserve"> (заполнение таблиц, поиск ключевых слов, вставить пропущенные слова)</w:t>
      </w:r>
    </w:p>
    <w:p w14:paraId="14F0D460" w14:textId="77777777" w:rsidR="001A509B" w:rsidRPr="00FF0568" w:rsidRDefault="006E49CD" w:rsidP="00FF056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0568">
        <w:rPr>
          <w:rFonts w:ascii="Times New Roman" w:hAnsi="Times New Roman" w:cs="Times New Roman"/>
          <w:sz w:val="28"/>
          <w:szCs w:val="28"/>
          <w:u w:val="single"/>
        </w:rPr>
        <w:t>Грамматика</w:t>
      </w:r>
    </w:p>
    <w:p w14:paraId="7610286F" w14:textId="77777777" w:rsidR="006E49CD" w:rsidRPr="00EB4491" w:rsidRDefault="006E49CD" w:rsidP="00FF056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Неправильное использование времен</w:t>
      </w:r>
    </w:p>
    <w:p w14:paraId="64EC280D" w14:textId="77777777" w:rsidR="006E49CD" w:rsidRPr="00EB4491" w:rsidRDefault="006E49CD" w:rsidP="00FF056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Неправильное написание ответов</w:t>
      </w:r>
    </w:p>
    <w:p w14:paraId="52C97322" w14:textId="77777777" w:rsidR="006E49CD" w:rsidRPr="00EB4491" w:rsidRDefault="006E49CD" w:rsidP="00FF056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Согласование подлежащего и сказуемого</w:t>
      </w:r>
    </w:p>
    <w:p w14:paraId="1552B539" w14:textId="77777777" w:rsidR="006E49CD" w:rsidRPr="00EB4491" w:rsidRDefault="006E49CD" w:rsidP="00FF056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Неправильное использование артиклей</w:t>
      </w:r>
    </w:p>
    <w:p w14:paraId="20FF0554" w14:textId="77777777" w:rsidR="006E49CD" w:rsidRPr="00EB4491" w:rsidRDefault="006E49CD" w:rsidP="00FF056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Образование множественного числа</w:t>
      </w:r>
    </w:p>
    <w:p w14:paraId="727C3523" w14:textId="77777777" w:rsidR="006E49CD" w:rsidRPr="00EB4491" w:rsidRDefault="006E49CD" w:rsidP="00FF056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Неправильное использование предлогов</w:t>
      </w:r>
    </w:p>
    <w:p w14:paraId="220F86D0" w14:textId="77777777" w:rsidR="006E49CD" w:rsidRPr="00EB4491" w:rsidRDefault="006E49CD" w:rsidP="00FF056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Использование местоимений</w:t>
      </w:r>
    </w:p>
    <w:p w14:paraId="48B3A038" w14:textId="77777777" w:rsidR="006E49CD" w:rsidRPr="00EB4491" w:rsidRDefault="006E49CD" w:rsidP="00FF056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Неправильное построение предложений</w:t>
      </w:r>
    </w:p>
    <w:p w14:paraId="2E166933" w14:textId="77777777" w:rsidR="006E49CD" w:rsidRPr="00EB4491" w:rsidRDefault="006E49CD" w:rsidP="00FF056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Использование сравнительных и превосходных степеней</w:t>
      </w:r>
    </w:p>
    <w:p w14:paraId="2CCE8FBD" w14:textId="77777777" w:rsidR="006E49CD" w:rsidRPr="00EB4491" w:rsidRDefault="006E49CD" w:rsidP="00FF056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0568">
        <w:rPr>
          <w:rFonts w:ascii="Times New Roman" w:hAnsi="Times New Roman" w:cs="Times New Roman"/>
          <w:i/>
          <w:sz w:val="28"/>
          <w:szCs w:val="28"/>
        </w:rPr>
        <w:t>Рекомендации</w:t>
      </w:r>
      <w:r w:rsidRPr="00EB4491">
        <w:rPr>
          <w:rFonts w:ascii="Times New Roman" w:hAnsi="Times New Roman" w:cs="Times New Roman"/>
          <w:sz w:val="28"/>
          <w:szCs w:val="28"/>
        </w:rPr>
        <w:t>: Выполнять практические упражнения и примеры</w:t>
      </w:r>
    </w:p>
    <w:p w14:paraId="0B6D00B5" w14:textId="77777777" w:rsidR="006E49CD" w:rsidRPr="00EB4491" w:rsidRDefault="006E49CD" w:rsidP="00FF056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Работа  над орфографией</w:t>
      </w:r>
    </w:p>
    <w:p w14:paraId="6FC0D852" w14:textId="77777777" w:rsidR="006E49CD" w:rsidRPr="00EB4491" w:rsidRDefault="006E49CD" w:rsidP="00FF056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Упражнения на согласование подлежащего и сказуемого</w:t>
      </w:r>
    </w:p>
    <w:p w14:paraId="5437C74F" w14:textId="77777777" w:rsidR="006E49CD" w:rsidRPr="00EB4491" w:rsidRDefault="006E49CD" w:rsidP="00FF056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Правила использования артиклей с примерами</w:t>
      </w:r>
    </w:p>
    <w:p w14:paraId="7AE615E9" w14:textId="77777777" w:rsidR="006E49CD" w:rsidRPr="00EB4491" w:rsidRDefault="006E49CD" w:rsidP="00FF056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Упражнения на образование множественного числа существительных (акцент на исключения)</w:t>
      </w:r>
    </w:p>
    <w:p w14:paraId="67E38148" w14:textId="77777777" w:rsidR="006E49CD" w:rsidRPr="00EB4491" w:rsidRDefault="006E49CD" w:rsidP="00FF056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Задание на употребление предлогов (акцент на устойчивые выражения)</w:t>
      </w:r>
    </w:p>
    <w:p w14:paraId="1DE387E4" w14:textId="77777777" w:rsidR="006E49CD" w:rsidRPr="00EB4491" w:rsidRDefault="00F335CD" w:rsidP="00FF056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Упражнения на использование разных видов местоимений</w:t>
      </w:r>
    </w:p>
    <w:p w14:paraId="3CE0FC69" w14:textId="77777777" w:rsidR="00F335CD" w:rsidRPr="00EB4491" w:rsidRDefault="00F335CD" w:rsidP="00FF056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Обучение структуре вопросов и правилам их формулирования</w:t>
      </w:r>
    </w:p>
    <w:p w14:paraId="1E402608" w14:textId="77777777" w:rsidR="00F335CD" w:rsidRPr="00EB4491" w:rsidRDefault="00F335CD" w:rsidP="00FF056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Упражнения на образование сравнительных и превосходных степеней с акцентом на правила и исключения.</w:t>
      </w:r>
    </w:p>
    <w:p w14:paraId="1DFFCB3D" w14:textId="77777777" w:rsidR="00F335CD" w:rsidRPr="00FF0568" w:rsidRDefault="00F335CD" w:rsidP="00FF056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0568">
        <w:rPr>
          <w:rFonts w:ascii="Times New Roman" w:hAnsi="Times New Roman" w:cs="Times New Roman"/>
          <w:sz w:val="28"/>
          <w:szCs w:val="28"/>
          <w:u w:val="single"/>
        </w:rPr>
        <w:t>Письмо</w:t>
      </w:r>
    </w:p>
    <w:p w14:paraId="79249DD3" w14:textId="77777777" w:rsidR="00F335CD" w:rsidRPr="00EB4491" w:rsidRDefault="00F335CD" w:rsidP="00FF056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Неправильная структура письма</w:t>
      </w:r>
    </w:p>
    <w:p w14:paraId="0CC7B07A" w14:textId="77777777" w:rsidR="00F335CD" w:rsidRPr="00EB4491" w:rsidRDefault="00F335CD" w:rsidP="00FF056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Орфографические ошибки</w:t>
      </w:r>
    </w:p>
    <w:p w14:paraId="63C9DF82" w14:textId="77777777" w:rsidR="00F335CD" w:rsidRPr="00EB4491" w:rsidRDefault="00F335CD" w:rsidP="00FF056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Грамматические ошибки</w:t>
      </w:r>
    </w:p>
    <w:p w14:paraId="529057FD" w14:textId="77777777" w:rsidR="00F335CD" w:rsidRPr="00EB4491" w:rsidRDefault="00F335CD" w:rsidP="00FF056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Неправильное использование лексики</w:t>
      </w:r>
    </w:p>
    <w:p w14:paraId="068C75FB" w14:textId="77777777" w:rsidR="00F335CD" w:rsidRPr="00EB4491" w:rsidRDefault="00F335CD" w:rsidP="00FF056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Проблемы с пунктуацией</w:t>
      </w:r>
    </w:p>
    <w:p w14:paraId="5596D554" w14:textId="77777777" w:rsidR="00F335CD" w:rsidRPr="00EB4491" w:rsidRDefault="00F335CD" w:rsidP="00FF056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Неполные или неясные предложения</w:t>
      </w:r>
    </w:p>
    <w:p w14:paraId="1682EBBB" w14:textId="77777777" w:rsidR="00F335CD" w:rsidRPr="00EB4491" w:rsidRDefault="00F335CD" w:rsidP="00FF056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Игнорирование темы задания</w:t>
      </w:r>
    </w:p>
    <w:p w14:paraId="379A3435" w14:textId="77777777" w:rsidR="00F335CD" w:rsidRPr="00EB4491" w:rsidRDefault="00F335CD" w:rsidP="00FF056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Неправильный стиль</w:t>
      </w:r>
    </w:p>
    <w:p w14:paraId="31D1B5D6" w14:textId="77777777" w:rsidR="00F335CD" w:rsidRPr="00EB4491" w:rsidRDefault="00F335CD" w:rsidP="00FF056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0568">
        <w:rPr>
          <w:rFonts w:ascii="Times New Roman" w:hAnsi="Times New Roman" w:cs="Times New Roman"/>
          <w:i/>
          <w:sz w:val="28"/>
          <w:szCs w:val="28"/>
        </w:rPr>
        <w:t>Рекомендации:</w:t>
      </w:r>
      <w:r w:rsidRPr="00EB4491">
        <w:rPr>
          <w:rFonts w:ascii="Times New Roman" w:hAnsi="Times New Roman" w:cs="Times New Roman"/>
          <w:sz w:val="28"/>
          <w:szCs w:val="28"/>
        </w:rPr>
        <w:t xml:space="preserve"> обучение правильной структуре письма с примерами и образцами. (Написание письма по шаблону)</w:t>
      </w:r>
    </w:p>
    <w:p w14:paraId="5539B1C0" w14:textId="77777777" w:rsidR="00F335CD" w:rsidRPr="00EB4491" w:rsidRDefault="00F335CD" w:rsidP="00FF056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Регулярные упражнения на написание и проверку орфографии, использование словарей</w:t>
      </w:r>
    </w:p>
    <w:p w14:paraId="2164F8E1" w14:textId="77777777" w:rsidR="005132E1" w:rsidRPr="00EB4491" w:rsidRDefault="005132E1" w:rsidP="00FF056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lastRenderedPageBreak/>
        <w:t xml:space="preserve">Обучение грамматическим правилам и их применению в контексте письма </w:t>
      </w:r>
    </w:p>
    <w:p w14:paraId="39AC9952" w14:textId="77777777" w:rsidR="005132E1" w:rsidRPr="00EB4491" w:rsidRDefault="005132E1" w:rsidP="00FF056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Расширение словарного запаса и правильное использование слов в контексте</w:t>
      </w:r>
    </w:p>
    <w:p w14:paraId="2D82A081" w14:textId="77777777" w:rsidR="005132E1" w:rsidRPr="00EB4491" w:rsidRDefault="005132E1" w:rsidP="00FF056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Обучение правилам пунктуации и их применении в письме</w:t>
      </w:r>
    </w:p>
    <w:p w14:paraId="075433CF" w14:textId="77777777" w:rsidR="005132E1" w:rsidRPr="00EB4491" w:rsidRDefault="005132E1" w:rsidP="00FF056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Упражнения на составление полных и четких предложений, работа над ясностью изложения.</w:t>
      </w:r>
    </w:p>
    <w:p w14:paraId="44542F7E" w14:textId="77777777" w:rsidR="005132E1" w:rsidRPr="00EB4491" w:rsidRDefault="005132E1" w:rsidP="00FF056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Обучение внимательному чтению задания и планированию содержания письма</w:t>
      </w:r>
    </w:p>
    <w:p w14:paraId="6CAEBD74" w14:textId="77777777" w:rsidR="005132E1" w:rsidRPr="00EB4491" w:rsidRDefault="005132E1" w:rsidP="00FF056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Обучение различиям между формальным и неформальным стилем, примеры различных типов писем.</w:t>
      </w:r>
    </w:p>
    <w:p w14:paraId="06A6EC54" w14:textId="77777777" w:rsidR="00FF0568" w:rsidRDefault="00FF0568" w:rsidP="00EB44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CC4F642" w14:textId="77777777" w:rsidR="00EB4491" w:rsidRPr="00EB4491" w:rsidRDefault="00EB4491" w:rsidP="00FF0568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>Выполнение однотипных заданий по единому шаблону может привести к тому, что обучающийся перестает вчитываться в задание, привыкая к определенной формулировке. Поэтому нужно разнообразие упражнений по разным темам и с разными  уровнями сложности. Сложные задания укрепляют знания, становятся основой для диалога и дискуссии обучающихся с учителем.</w:t>
      </w:r>
    </w:p>
    <w:p w14:paraId="3B280E1B" w14:textId="77777777" w:rsidR="00FF0568" w:rsidRDefault="00FF0568" w:rsidP="007A04DF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УМК «Английский в фокусе», можно сделать вывод, что данн</w:t>
      </w:r>
      <w:r w:rsidR="007A04DF">
        <w:rPr>
          <w:rFonts w:ascii="Times New Roman" w:hAnsi="Times New Roman" w:cs="Times New Roman"/>
          <w:sz w:val="28"/>
          <w:szCs w:val="28"/>
        </w:rPr>
        <w:t>ый методический комплект</w:t>
      </w:r>
      <w:r>
        <w:rPr>
          <w:rFonts w:ascii="Times New Roman" w:hAnsi="Times New Roman" w:cs="Times New Roman"/>
          <w:sz w:val="28"/>
          <w:szCs w:val="28"/>
        </w:rPr>
        <w:t xml:space="preserve"> полностью подходит для подготовки учеников к ВПР. Различные задания в рабочей тетради по правилам написания письма, а также тренировка навыков аудирования. </w:t>
      </w:r>
      <w:r w:rsidR="007A04DF">
        <w:rPr>
          <w:rFonts w:ascii="Times New Roman" w:hAnsi="Times New Roman" w:cs="Times New Roman"/>
          <w:sz w:val="28"/>
          <w:szCs w:val="28"/>
        </w:rPr>
        <w:t>Грамматические упражнения присутствуют и в учебнике, и в рабочей тетради. Работа с текстом также представлена в каждом модуле. Для разнообразия заданий на уроке можно использовать грамматический тренажер и сборник упражнений этой серии для отработки различных навыков. При успешном выполнении этих заданий ученики смогут каждый урок получать и закреплять знания в полном объеме.</w:t>
      </w:r>
    </w:p>
    <w:p w14:paraId="0AB1EA45" w14:textId="77777777" w:rsidR="005132E1" w:rsidRPr="00EB4491" w:rsidRDefault="005132E1" w:rsidP="00FF0568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4491">
        <w:rPr>
          <w:rFonts w:ascii="Times New Roman" w:hAnsi="Times New Roman" w:cs="Times New Roman"/>
          <w:sz w:val="28"/>
          <w:szCs w:val="28"/>
        </w:rPr>
        <w:t xml:space="preserve">Подготовка к ВПР по английскому языку не только способствует улучшению знаний учащихся, но и поможет развить их уверенность в себе, что является важным аспектом их общего развития. Полученные знания и навыки помогут им продолжить свое обучение на более высоком уровне и </w:t>
      </w:r>
      <w:r w:rsidR="00EB4491" w:rsidRPr="00EB4491">
        <w:rPr>
          <w:rFonts w:ascii="Times New Roman" w:hAnsi="Times New Roman" w:cs="Times New Roman"/>
          <w:sz w:val="28"/>
          <w:szCs w:val="28"/>
        </w:rPr>
        <w:t>справиться с экзаменом, а детям с большим потенциалом проявить свои умения и выйти за пределы перечня планируемых результатов.</w:t>
      </w:r>
    </w:p>
    <w:sectPr w:rsidR="005132E1" w:rsidRPr="00EB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56CF1"/>
    <w:multiLevelType w:val="hybridMultilevel"/>
    <w:tmpl w:val="606EFA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E26A4"/>
    <w:multiLevelType w:val="hybridMultilevel"/>
    <w:tmpl w:val="5C103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12C85"/>
    <w:multiLevelType w:val="hybridMultilevel"/>
    <w:tmpl w:val="5D7494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81C2F"/>
    <w:multiLevelType w:val="hybridMultilevel"/>
    <w:tmpl w:val="B68CB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67C28"/>
    <w:multiLevelType w:val="hybridMultilevel"/>
    <w:tmpl w:val="ADDC4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07622"/>
    <w:multiLevelType w:val="hybridMultilevel"/>
    <w:tmpl w:val="6CA450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96BF1"/>
    <w:multiLevelType w:val="hybridMultilevel"/>
    <w:tmpl w:val="A468A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9775E"/>
    <w:multiLevelType w:val="hybridMultilevel"/>
    <w:tmpl w:val="29AAD1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426C0"/>
    <w:multiLevelType w:val="hybridMultilevel"/>
    <w:tmpl w:val="7BF83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10321"/>
    <w:multiLevelType w:val="hybridMultilevel"/>
    <w:tmpl w:val="D2022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30964"/>
    <w:multiLevelType w:val="hybridMultilevel"/>
    <w:tmpl w:val="5C3CD5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785391">
    <w:abstractNumId w:val="9"/>
  </w:num>
  <w:num w:numId="2" w16cid:durableId="307318555">
    <w:abstractNumId w:val="10"/>
  </w:num>
  <w:num w:numId="3" w16cid:durableId="1807354310">
    <w:abstractNumId w:val="4"/>
  </w:num>
  <w:num w:numId="4" w16cid:durableId="1649018571">
    <w:abstractNumId w:val="6"/>
  </w:num>
  <w:num w:numId="5" w16cid:durableId="1168711261">
    <w:abstractNumId w:val="3"/>
  </w:num>
  <w:num w:numId="6" w16cid:durableId="2036420171">
    <w:abstractNumId w:val="7"/>
  </w:num>
  <w:num w:numId="7" w16cid:durableId="264273278">
    <w:abstractNumId w:val="1"/>
  </w:num>
  <w:num w:numId="8" w16cid:durableId="736438134">
    <w:abstractNumId w:val="0"/>
  </w:num>
  <w:num w:numId="9" w16cid:durableId="2118940064">
    <w:abstractNumId w:val="2"/>
  </w:num>
  <w:num w:numId="10" w16cid:durableId="1546409707">
    <w:abstractNumId w:val="8"/>
  </w:num>
  <w:num w:numId="11" w16cid:durableId="609170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6B"/>
    <w:rsid w:val="000438AE"/>
    <w:rsid w:val="00147ABF"/>
    <w:rsid w:val="001A509B"/>
    <w:rsid w:val="002C5626"/>
    <w:rsid w:val="00351973"/>
    <w:rsid w:val="004A6FBA"/>
    <w:rsid w:val="005132E1"/>
    <w:rsid w:val="006B53C5"/>
    <w:rsid w:val="006E49CD"/>
    <w:rsid w:val="006F5F6E"/>
    <w:rsid w:val="007A04DF"/>
    <w:rsid w:val="00804432"/>
    <w:rsid w:val="0088496B"/>
    <w:rsid w:val="008A6B9C"/>
    <w:rsid w:val="00B37010"/>
    <w:rsid w:val="00B5076B"/>
    <w:rsid w:val="00B744B0"/>
    <w:rsid w:val="00DC6C95"/>
    <w:rsid w:val="00EB4491"/>
    <w:rsid w:val="00F335CD"/>
    <w:rsid w:val="00FF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F5D9D"/>
  <w15:docId w15:val="{D20417CF-1B38-4313-ADBD-82F6C757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973"/>
    <w:pPr>
      <w:ind w:left="720"/>
      <w:contextualSpacing/>
    </w:pPr>
  </w:style>
  <w:style w:type="paragraph" w:styleId="a4">
    <w:name w:val="No Spacing"/>
    <w:uiPriority w:val="1"/>
    <w:qFormat/>
    <w:rsid w:val="00EB44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3</cp:revision>
  <dcterms:created xsi:type="dcterms:W3CDTF">2025-08-20T05:25:00Z</dcterms:created>
  <dcterms:modified xsi:type="dcterms:W3CDTF">2025-09-01T07:37:00Z</dcterms:modified>
</cp:coreProperties>
</file>